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5A" w:rsidRPr="00090E7E" w:rsidRDefault="002B76A3" w:rsidP="00090E7E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hd w:val="clear" w:color="auto" w:fill="FFFFFF"/>
        </w:rPr>
        <w:t>給家長</w:t>
      </w:r>
      <w:r w:rsidR="00090E7E" w:rsidRPr="00090E7E">
        <w:rPr>
          <w:rFonts w:ascii="標楷體" w:eastAsia="標楷體" w:hAnsi="標楷體" w:hint="eastAsia"/>
          <w:b/>
          <w:sz w:val="28"/>
          <w:shd w:val="clear" w:color="auto" w:fill="FFFFFF"/>
        </w:rPr>
        <w:t>的一封信</w:t>
      </w:r>
    </w:p>
    <w:p w:rsidR="00E519F3" w:rsidRPr="00F370CD" w:rsidRDefault="002B76A3" w:rsidP="00090E7E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各位家長！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近日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台鐵408太魯閣號出軌意外釀成多人死傷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8A3A6B" w:rsidRPr="00F370CD">
        <w:rPr>
          <w:rFonts w:ascii="標楷體" w:eastAsia="標楷體" w:hAnsi="標楷體" w:hint="eastAsia"/>
          <w:shd w:val="clear" w:color="auto" w:fill="FFFFFF"/>
        </w:rPr>
        <w:t>不論是聽聞、經歷、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目睹該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的事件不免讓我們心中感到擔憂與悲傷</w:t>
      </w:r>
      <w:r w:rsidRPr="00F370CD">
        <w:rPr>
          <w:rFonts w:ascii="標楷體" w:eastAsia="標楷體" w:hAnsi="標楷體" w:hint="eastAsia"/>
          <w:shd w:val="clear" w:color="auto" w:fill="FFFFFF"/>
        </w:rPr>
        <w:t>，而正值成長發展中的孩子更需要我們的陪伴與支持，因此希望透過這封信，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邀請您一同來關心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自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己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與</w:t>
      </w:r>
      <w:r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的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身心狀況。</w:t>
      </w:r>
    </w:p>
    <w:p w:rsidR="00E519F3" w:rsidRPr="00F370CD" w:rsidRDefault="00E519F3" w:rsidP="00E519F3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特別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在這個資訊發達的時代</w:t>
      </w:r>
      <w:r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相信孩子們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已</w:t>
      </w:r>
      <w:r w:rsidRPr="00F370CD">
        <w:rPr>
          <w:rFonts w:ascii="標楷體" w:eastAsia="標楷體" w:hAnsi="標楷體" w:hint="eastAsia"/>
          <w:shd w:val="clear" w:color="auto" w:fill="FFFFFF"/>
        </w:rPr>
        <w:t>從各種媒體管道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聽到或</w:t>
      </w:r>
      <w:r w:rsidRPr="00F370CD">
        <w:rPr>
          <w:rFonts w:ascii="標楷體" w:eastAsia="標楷體" w:hAnsi="標楷體" w:hint="eastAsia"/>
          <w:shd w:val="clear" w:color="auto" w:fill="FFFFFF"/>
        </w:rPr>
        <w:t>看到一些怵目驚心的畫面和新聞報導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；</w:t>
      </w:r>
      <w:r w:rsidRPr="00F370CD">
        <w:rPr>
          <w:rFonts w:ascii="標楷體" w:eastAsia="標楷體" w:hAnsi="標楷體"/>
          <w:shd w:val="clear" w:color="auto" w:fill="FFFFFF"/>
        </w:rPr>
        <w:t>然而每個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="0017305A" w:rsidRPr="00F370CD">
        <w:rPr>
          <w:rFonts w:ascii="標楷體" w:eastAsia="標楷體" w:hAnsi="標楷體"/>
          <w:shd w:val="clear" w:color="auto" w:fill="FFFFFF"/>
        </w:rPr>
        <w:t>的反應不一，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建議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可以主動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地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和孩子聊聊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此事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並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特別留意孩子對此事件的想法</w:t>
      </w:r>
      <w:r w:rsidRPr="00F370CD">
        <w:rPr>
          <w:rFonts w:ascii="標楷體" w:eastAsia="標楷體" w:hAnsi="標楷體" w:hint="eastAsia"/>
          <w:shd w:val="clear" w:color="auto" w:fill="FFFFFF"/>
        </w:rPr>
        <w:t>、反應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是否有</w:t>
      </w:r>
      <w:r w:rsidRPr="00F370CD">
        <w:rPr>
          <w:rFonts w:ascii="標楷體" w:eastAsia="標楷體" w:hAnsi="標楷體" w:hint="eastAsia"/>
          <w:shd w:val="clear" w:color="auto" w:fill="FFFFFF"/>
        </w:rPr>
        <w:t>以下狀況：</w:t>
      </w:r>
    </w:p>
    <w:p w:rsidR="00FF2301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孩子身邊的朋友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正好有目擊或正好是事件當事人。</w:t>
      </w:r>
    </w:p>
    <w:p w:rsidR="002B76A3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對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上學、搭乘交通工作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或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其他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類似情境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時</w:t>
      </w:r>
      <w:r w:rsidR="00EC06A5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</w:t>
      </w:r>
      <w:r w:rsidR="00D4753D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悸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A85A1C" w:rsidRPr="00F370CD" w:rsidRDefault="0046612E" w:rsidP="00A85A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時感到害怕、對身邊週遭人事物</w:t>
      </w:r>
      <w:r w:rsidR="00A85A1C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FF2301" w:rsidRPr="00F370CD" w:rsidRDefault="007A1442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經常半夜驚醒</w:t>
      </w:r>
      <w:r w:rsidR="00087C34" w:rsidRPr="00F370CD">
        <w:rPr>
          <w:rFonts w:ascii="標楷體" w:eastAsia="標楷體" w:hAnsi="標楷體" w:hint="eastAsia"/>
          <w:b/>
          <w:shd w:val="clear" w:color="auto" w:fill="FFFFFF"/>
        </w:rPr>
        <w:t>或是噩夢連連，作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與此事件相關之噩夢；即使在清醒的時候，也會變得非常敏感，如驚弓之鳥。</w:t>
      </w:r>
    </w:p>
    <w:p w:rsidR="00FF2301" w:rsidRPr="00F370CD" w:rsidRDefault="00E519F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D4753D" w:rsidP="007A1442">
      <w:pPr>
        <w:pStyle w:val="a3"/>
        <w:numPr>
          <w:ilvl w:val="0"/>
          <w:numId w:val="2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缺席不穩定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、恐懼上學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早上爬不起來、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嗜睡、注意力不集中、少話</w:t>
      </w:r>
      <w:r w:rsidR="007C7B0B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對喜歡的事情漸失興趣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5D54F1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兒童可能會以退化的行為依賴身邊的大人，像是咬手指、像小嬰兒哭鬧；或者出現一些身體症狀，像頭痛、噁心等；甚至因為依賴、缺乏安全感而產生懼學的情況。相反的，有些孩子可能突然變得很安靜、很懂事、很成熟。</w:t>
      </w:r>
    </w:p>
    <w:p w:rsidR="00533EE0" w:rsidRPr="00F370CD" w:rsidRDefault="00FF2301" w:rsidP="00FF2301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="0017305A" w:rsidRPr="00F370CD">
        <w:rPr>
          <w:rFonts w:ascii="標楷體" w:eastAsia="標楷體" w:hAnsi="標楷體"/>
          <w:shd w:val="clear" w:color="auto" w:fill="FFFFFF"/>
        </w:rPr>
        <w:t>這些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</w:t>
      </w:r>
      <w:r w:rsidRPr="00F370CD">
        <w:rPr>
          <w:rFonts w:ascii="標楷體" w:eastAsia="標楷體" w:hAnsi="標楷體" w:hint="eastAsia"/>
          <w:shd w:val="clear" w:color="auto" w:fill="FFFFFF"/>
        </w:rPr>
        <w:t>反應，其實都是我們經歷到重大事件後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「</w:t>
      </w:r>
      <w:r w:rsidR="0017305A" w:rsidRPr="00F370CD">
        <w:rPr>
          <w:rFonts w:ascii="標楷體" w:eastAsia="標楷體" w:hAnsi="標楷體"/>
          <w:shd w:val="clear" w:color="auto" w:fill="FFFFFF"/>
        </w:rPr>
        <w:t>很正常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且</w:t>
      </w:r>
      <w:r w:rsidRPr="00F370CD">
        <w:rPr>
          <w:rFonts w:ascii="標楷體" w:eastAsia="標楷體" w:hAnsi="標楷體" w:hint="eastAsia"/>
          <w:shd w:val="clear" w:color="auto" w:fill="FFFFFF"/>
        </w:rPr>
        <w:t>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型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」</w:t>
      </w:r>
      <w:r w:rsidR="0017305A" w:rsidRPr="00F370CD">
        <w:rPr>
          <w:rFonts w:ascii="標楷體" w:eastAsia="標楷體" w:hAnsi="標楷體"/>
          <w:shd w:val="clear" w:color="auto" w:fill="FFFFFF"/>
        </w:rPr>
        <w:t>的反應，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可以鼓勵孩子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這麼做：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飲食均衡、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多運動。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</w:t>
      </w:r>
      <w:r w:rsidR="0061383A" w:rsidRPr="00F370CD">
        <w:rPr>
          <w:rFonts w:ascii="標楷體" w:eastAsia="標楷體" w:hAnsi="標楷體" w:hint="eastAsia"/>
          <w:b/>
          <w:shd w:val="clear" w:color="auto" w:fill="FFFFFF"/>
        </w:rPr>
        <w:t>及家人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聊聊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，紓解心情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A85A1C" w:rsidP="00F26977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</w:t>
      </w:r>
      <w:r w:rsidR="00533EE0" w:rsidRPr="00F370CD">
        <w:rPr>
          <w:rFonts w:ascii="標楷體" w:eastAsia="標楷體" w:hAnsi="標楷體" w:hint="eastAsia"/>
          <w:b/>
          <w:shd w:val="clear" w:color="auto" w:fill="FFFFFF"/>
        </w:rPr>
        <w:t>的宗教信仰獲得支持和平靜。</w:t>
      </w:r>
    </w:p>
    <w:p w:rsidR="00F26977" w:rsidRPr="00F370CD" w:rsidRDefault="007C7B0B" w:rsidP="00132708">
      <w:pPr>
        <w:spacing w:afterLines="50" w:after="18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17305A" w:rsidRPr="00F370CD">
        <w:rPr>
          <w:rFonts w:ascii="標楷體" w:eastAsia="標楷體" w:hAnsi="標楷體"/>
          <w:shd w:val="clear" w:color="auto" w:fill="FFFFFF"/>
        </w:rPr>
        <w:t>的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="00D4753D" w:rsidRPr="00F370CD">
        <w:rPr>
          <w:rFonts w:ascii="標楷體" w:eastAsia="標楷體" w:hAnsi="標楷體"/>
          <w:shd w:val="clear" w:color="auto" w:fill="FFFFFF"/>
        </w:rPr>
        <w:t>經過</w:t>
      </w:r>
      <w:r w:rsidR="00D4753D" w:rsidRPr="00F370CD">
        <w:rPr>
          <w:rFonts w:ascii="標楷體" w:eastAsia="標楷體" w:hAnsi="標楷體"/>
          <w:b/>
          <w:u w:val="single"/>
          <w:shd w:val="clear" w:color="auto" w:fill="FFFFFF"/>
        </w:rPr>
        <w:t>一</w:t>
      </w:r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、兩週</w:t>
      </w:r>
      <w:r w:rsidR="0017305A" w:rsidRPr="00F370CD">
        <w:rPr>
          <w:rFonts w:ascii="標楷體" w:eastAsia="標楷體" w:hAnsi="標楷體"/>
          <w:shd w:val="clear" w:color="auto" w:fill="FFFFFF"/>
        </w:rPr>
        <w:t>仍未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見</w:t>
      </w:r>
      <w:r w:rsidR="0017305A" w:rsidRPr="00F370CD">
        <w:rPr>
          <w:rFonts w:ascii="標楷體" w:eastAsia="標楷體" w:hAnsi="標楷體"/>
          <w:shd w:val="clear" w:color="auto" w:fill="FFFFFF"/>
        </w:rPr>
        <w:t>好轉，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您可以鼓勵孩子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前來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學校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(專線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: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_______________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，或是撥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學校總機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(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知會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輔導老師，我們將會進行後續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、或</w:t>
      </w:r>
      <w:r w:rsidRPr="00F370CD">
        <w:rPr>
          <w:rFonts w:ascii="標楷體" w:eastAsia="標楷體" w:hAnsi="標楷體" w:hint="eastAsia"/>
          <w:shd w:val="clear" w:color="auto" w:fill="FFFFFF"/>
        </w:rPr>
        <w:t>轉介身心科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事宜。</w:t>
      </w:r>
    </w:p>
    <w:p w:rsidR="00DE583F" w:rsidRPr="00F370CD" w:rsidRDefault="007C7B0B" w:rsidP="00F26977">
      <w:pPr>
        <w:spacing w:after="12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可向輔導室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、各區聯合醫院及社區心理衛生中心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諮詢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。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請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讓我們一起為</w:t>
      </w:r>
      <w:r w:rsidR="00D4753D"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的身心健康把關！</w:t>
      </w:r>
    </w:p>
    <w:p w:rsidR="001A0ADB" w:rsidRPr="00F370CD" w:rsidRDefault="00CA6DCD" w:rsidP="00CA6DCD">
      <w:pPr>
        <w:ind w:right="232"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 xml:space="preserve">   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 xml:space="preserve">　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敬啟</w:t>
      </w:r>
      <w:r w:rsidRPr="00F370CD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110.04.06</w:t>
      </w:r>
    </w:p>
    <w:sectPr w:rsidR="001A0ADB" w:rsidRPr="00F370CD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81" w:rsidRDefault="00D24B81" w:rsidP="00DF4D75">
      <w:r>
        <w:separator/>
      </w:r>
    </w:p>
  </w:endnote>
  <w:endnote w:type="continuationSeparator" w:id="0">
    <w:p w:rsidR="00D24B81" w:rsidRDefault="00D24B81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81" w:rsidRDefault="00D24B81" w:rsidP="00DF4D75">
      <w:r>
        <w:separator/>
      </w:r>
    </w:p>
  </w:footnote>
  <w:footnote w:type="continuationSeparator" w:id="0">
    <w:p w:rsidR="00D24B81" w:rsidRDefault="00D24B81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87C34"/>
    <w:rsid w:val="00090E7E"/>
    <w:rsid w:val="000B23B5"/>
    <w:rsid w:val="0010052F"/>
    <w:rsid w:val="00132708"/>
    <w:rsid w:val="0017305A"/>
    <w:rsid w:val="001A0ADB"/>
    <w:rsid w:val="001F1342"/>
    <w:rsid w:val="002007FF"/>
    <w:rsid w:val="002B76A3"/>
    <w:rsid w:val="002D2494"/>
    <w:rsid w:val="0039390E"/>
    <w:rsid w:val="003D2E90"/>
    <w:rsid w:val="003F6367"/>
    <w:rsid w:val="0046612E"/>
    <w:rsid w:val="00474590"/>
    <w:rsid w:val="004D250D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7417F6"/>
    <w:rsid w:val="007A1442"/>
    <w:rsid w:val="007C7B0B"/>
    <w:rsid w:val="007F428A"/>
    <w:rsid w:val="00826A04"/>
    <w:rsid w:val="008A3A6B"/>
    <w:rsid w:val="00913B62"/>
    <w:rsid w:val="00944607"/>
    <w:rsid w:val="00A0205E"/>
    <w:rsid w:val="00A1573C"/>
    <w:rsid w:val="00A85A1C"/>
    <w:rsid w:val="00AE2760"/>
    <w:rsid w:val="00B04734"/>
    <w:rsid w:val="00C14C20"/>
    <w:rsid w:val="00CA6DCD"/>
    <w:rsid w:val="00D13908"/>
    <w:rsid w:val="00D24B81"/>
    <w:rsid w:val="00D4753D"/>
    <w:rsid w:val="00DC7529"/>
    <w:rsid w:val="00DE583F"/>
    <w:rsid w:val="00DF4D75"/>
    <w:rsid w:val="00E519F3"/>
    <w:rsid w:val="00E65621"/>
    <w:rsid w:val="00E67398"/>
    <w:rsid w:val="00EC06A5"/>
    <w:rsid w:val="00F0537C"/>
    <w:rsid w:val="00F05D43"/>
    <w:rsid w:val="00F26977"/>
    <w:rsid w:val="00F370CD"/>
    <w:rsid w:val="00F44A6F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4D7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cksh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cksh</dc:creator>
  <cp:lastModifiedBy>Windows 使用者</cp:lastModifiedBy>
  <cp:revision>2</cp:revision>
  <cp:lastPrinted>2015-06-01T02:25:00Z</cp:lastPrinted>
  <dcterms:created xsi:type="dcterms:W3CDTF">2021-04-13T02:12:00Z</dcterms:created>
  <dcterms:modified xsi:type="dcterms:W3CDTF">2021-04-13T02:12:00Z</dcterms:modified>
</cp:coreProperties>
</file>